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DFE9" w14:textId="77777777" w:rsidR="00F57324" w:rsidRPr="002300B3" w:rsidRDefault="00F57324" w:rsidP="00F57324">
      <w:pPr>
        <w:rPr>
          <w:rFonts w:ascii="Times New Roman" w:hAnsi="Times New Roman" w:cs="Times New Roman"/>
          <w:b/>
          <w:color w:val="2E74B5"/>
          <w:sz w:val="24"/>
          <w:szCs w:val="24"/>
        </w:rPr>
      </w:pPr>
      <w:r w:rsidRPr="002300B3">
        <w:rPr>
          <w:rFonts w:ascii="Times New Roman" w:hAnsi="Times New Roman" w:cs="Times New Roman"/>
          <w:b/>
          <w:color w:val="2E74B5"/>
          <w:sz w:val="24"/>
          <w:szCs w:val="24"/>
        </w:rPr>
        <w:t xml:space="preserve">Attachment A – Champions Award </w:t>
      </w:r>
    </w:p>
    <w:p w14:paraId="3507E3E2" w14:textId="77777777" w:rsidR="00F57324" w:rsidRPr="002300B3" w:rsidRDefault="00F57324" w:rsidP="00F57324">
      <w:pPr>
        <w:rPr>
          <w:rFonts w:ascii="Times New Roman" w:hAnsi="Times New Roman" w:cs="Times New Roman"/>
          <w:b/>
          <w:smallCaps/>
          <w:sz w:val="24"/>
          <w:szCs w:val="24"/>
        </w:rPr>
      </w:pPr>
      <w:r w:rsidRPr="002300B3">
        <w:rPr>
          <w:rFonts w:ascii="Times New Roman" w:hAnsi="Times New Roman" w:cs="Times New Roman"/>
          <w:b/>
          <w:smallCaps/>
          <w:sz w:val="24"/>
          <w:szCs w:val="24"/>
        </w:rPr>
        <w:t>Purpose of the Champions Award</w:t>
      </w:r>
    </w:p>
    <w:p w14:paraId="0ABE20B5" w14:textId="77777777" w:rsidR="00F57324" w:rsidRPr="002300B3" w:rsidRDefault="00F57324" w:rsidP="00F57324">
      <w:pPr>
        <w:rPr>
          <w:rFonts w:ascii="Times New Roman" w:hAnsi="Times New Roman" w:cs="Times New Roman"/>
          <w:sz w:val="24"/>
          <w:szCs w:val="24"/>
        </w:rPr>
      </w:pPr>
      <w:r w:rsidRPr="002300B3">
        <w:rPr>
          <w:rFonts w:ascii="Times New Roman" w:hAnsi="Times New Roman" w:cs="Times New Roman"/>
          <w:sz w:val="24"/>
          <w:szCs w:val="24"/>
        </w:rPr>
        <w:t xml:space="preserve">The NVSBC established the </w:t>
      </w:r>
      <w:r w:rsidRPr="002300B3">
        <w:rPr>
          <w:rFonts w:ascii="Times New Roman" w:hAnsi="Times New Roman" w:cs="Times New Roman"/>
          <w:b/>
          <w:sz w:val="24"/>
          <w:szCs w:val="24"/>
        </w:rPr>
        <w:t>Champions Award</w:t>
      </w:r>
      <w:r w:rsidRPr="002300B3">
        <w:rPr>
          <w:rFonts w:ascii="Times New Roman" w:hAnsi="Times New Roman" w:cs="Times New Roman"/>
          <w:sz w:val="24"/>
          <w:szCs w:val="24"/>
        </w:rPr>
        <w:t xml:space="preserve"> to recognize organizations that support the veteran small business community through achievement of the annual goals established by federal executive agencies.  These achievements are reported annually to the SBA to ensure that SDVOSBs and VOSBs get their fair share of work with the federal government.  These goals are:</w:t>
      </w:r>
    </w:p>
    <w:p w14:paraId="3AF97DCC" w14:textId="77777777" w:rsidR="00F57324" w:rsidRPr="002300B3" w:rsidRDefault="00F57324" w:rsidP="00F57324">
      <w:pPr>
        <w:numPr>
          <w:ilvl w:val="0"/>
          <w:numId w:val="1"/>
        </w:numPr>
        <w:spacing w:after="200" w:line="276" w:lineRule="auto"/>
        <w:contextualSpacing/>
        <w:rPr>
          <w:rFonts w:ascii="Times New Roman" w:hAnsi="Times New Roman" w:cs="Times New Roman"/>
          <w:sz w:val="24"/>
          <w:szCs w:val="24"/>
        </w:rPr>
      </w:pPr>
      <w:r w:rsidRPr="002300B3">
        <w:rPr>
          <w:rFonts w:ascii="Times New Roman" w:hAnsi="Times New Roman" w:cs="Times New Roman"/>
          <w:sz w:val="24"/>
          <w:szCs w:val="24"/>
        </w:rPr>
        <w:t>SDVOSB Goal:  minimum of 3% of total Agency or Prime contract dollars awarded to SDVOSBs</w:t>
      </w:r>
    </w:p>
    <w:p w14:paraId="105BBDE0" w14:textId="77777777" w:rsidR="00F57324" w:rsidRPr="002300B3" w:rsidRDefault="00F57324" w:rsidP="00F57324">
      <w:pPr>
        <w:numPr>
          <w:ilvl w:val="0"/>
          <w:numId w:val="1"/>
        </w:numPr>
        <w:spacing w:after="200" w:line="276" w:lineRule="auto"/>
        <w:contextualSpacing/>
        <w:rPr>
          <w:rFonts w:ascii="Times New Roman" w:hAnsi="Times New Roman" w:cs="Times New Roman"/>
          <w:i/>
          <w:sz w:val="24"/>
          <w:szCs w:val="24"/>
        </w:rPr>
      </w:pPr>
      <w:r w:rsidRPr="002300B3">
        <w:rPr>
          <w:rFonts w:ascii="Times New Roman" w:hAnsi="Times New Roman" w:cs="Times New Roman"/>
          <w:sz w:val="24"/>
          <w:szCs w:val="24"/>
        </w:rPr>
        <w:t>VOSB Goal:  minimum of 8% of total Agency or Prime contract dollars awarded to VOSBs</w:t>
      </w:r>
    </w:p>
    <w:p w14:paraId="2A8FE7C8" w14:textId="77777777" w:rsidR="00F57324" w:rsidRPr="002300B3" w:rsidRDefault="00F57324" w:rsidP="00F57324">
      <w:pPr>
        <w:ind w:left="360"/>
        <w:contextualSpacing/>
        <w:rPr>
          <w:rFonts w:ascii="Times New Roman" w:hAnsi="Times New Roman" w:cs="Times New Roman"/>
          <w:i/>
          <w:sz w:val="24"/>
          <w:szCs w:val="24"/>
        </w:rPr>
      </w:pPr>
    </w:p>
    <w:p w14:paraId="6DBBC057" w14:textId="77777777" w:rsidR="00F57324" w:rsidRPr="002300B3" w:rsidRDefault="00F57324" w:rsidP="00F57324">
      <w:pPr>
        <w:rPr>
          <w:rFonts w:ascii="Times New Roman" w:hAnsi="Times New Roman" w:cs="Times New Roman"/>
          <w:b/>
          <w:smallCaps/>
          <w:sz w:val="24"/>
          <w:szCs w:val="24"/>
        </w:rPr>
      </w:pPr>
      <w:r w:rsidRPr="002300B3">
        <w:rPr>
          <w:rFonts w:ascii="Times New Roman" w:hAnsi="Times New Roman" w:cs="Times New Roman"/>
          <w:b/>
          <w:smallCaps/>
          <w:sz w:val="24"/>
          <w:szCs w:val="24"/>
        </w:rPr>
        <w:t>Eligibility</w:t>
      </w:r>
    </w:p>
    <w:p w14:paraId="56CEBDE5" w14:textId="77777777" w:rsidR="00F57324" w:rsidRPr="002300B3" w:rsidRDefault="00F57324" w:rsidP="00F57324">
      <w:pPr>
        <w:rPr>
          <w:rFonts w:ascii="Times New Roman" w:hAnsi="Times New Roman" w:cs="Times New Roman"/>
          <w:sz w:val="24"/>
          <w:szCs w:val="24"/>
        </w:rPr>
      </w:pPr>
      <w:r w:rsidRPr="002300B3">
        <w:rPr>
          <w:rFonts w:ascii="Times New Roman" w:hAnsi="Times New Roman" w:cs="Times New Roman"/>
          <w:sz w:val="24"/>
          <w:szCs w:val="24"/>
        </w:rPr>
        <w:t xml:space="preserve">An organization seeking recognition as a Champions Award winner </w:t>
      </w:r>
      <w:r w:rsidRPr="002300B3">
        <w:rPr>
          <w:rFonts w:ascii="Times New Roman" w:hAnsi="Times New Roman" w:cs="Times New Roman"/>
          <w:b/>
          <w:sz w:val="24"/>
          <w:szCs w:val="24"/>
        </w:rPr>
        <w:t>must meet all</w:t>
      </w:r>
      <w:r w:rsidRPr="002300B3">
        <w:rPr>
          <w:rFonts w:ascii="Times New Roman" w:hAnsi="Times New Roman" w:cs="Times New Roman"/>
          <w:sz w:val="24"/>
          <w:szCs w:val="24"/>
        </w:rPr>
        <w:t xml:space="preserve"> the qualifications below:</w:t>
      </w:r>
    </w:p>
    <w:p w14:paraId="5457D06F" w14:textId="77777777" w:rsidR="00F57324" w:rsidRPr="002300B3" w:rsidRDefault="00F57324" w:rsidP="00F57324">
      <w:pPr>
        <w:numPr>
          <w:ilvl w:val="0"/>
          <w:numId w:val="2"/>
        </w:numPr>
        <w:spacing w:after="200" w:line="276" w:lineRule="auto"/>
        <w:contextualSpacing/>
        <w:rPr>
          <w:rFonts w:ascii="Times New Roman" w:hAnsi="Times New Roman" w:cs="Times New Roman"/>
          <w:sz w:val="24"/>
          <w:szCs w:val="24"/>
        </w:rPr>
      </w:pPr>
      <w:r w:rsidRPr="002300B3">
        <w:rPr>
          <w:rFonts w:ascii="Times New Roman" w:hAnsi="Times New Roman" w:cs="Times New Roman"/>
          <w:sz w:val="24"/>
          <w:szCs w:val="24"/>
        </w:rPr>
        <w:t>Achieves the previous fiscal year’s goals for SDVSOBs and/or VOSBs as stated above.</w:t>
      </w:r>
    </w:p>
    <w:p w14:paraId="47E40EC9" w14:textId="4A069BC3" w:rsidR="00F57324" w:rsidRDefault="00F57324" w:rsidP="00F57324">
      <w:pPr>
        <w:numPr>
          <w:ilvl w:val="0"/>
          <w:numId w:val="2"/>
        </w:numPr>
        <w:spacing w:after="200" w:line="276" w:lineRule="auto"/>
        <w:contextualSpacing/>
        <w:rPr>
          <w:rFonts w:ascii="Times New Roman" w:hAnsi="Times New Roman" w:cs="Times New Roman"/>
          <w:sz w:val="24"/>
          <w:szCs w:val="24"/>
        </w:rPr>
      </w:pPr>
      <w:r w:rsidRPr="002300B3">
        <w:rPr>
          <w:rFonts w:ascii="Times New Roman" w:hAnsi="Times New Roman" w:cs="Times New Roman"/>
          <w:sz w:val="24"/>
          <w:szCs w:val="24"/>
        </w:rPr>
        <w:t xml:space="preserve">Agrees to register for the </w:t>
      </w:r>
      <w:r>
        <w:rPr>
          <w:rFonts w:ascii="Times New Roman" w:hAnsi="Times New Roman" w:cs="Times New Roman"/>
          <w:sz w:val="24"/>
          <w:szCs w:val="24"/>
        </w:rPr>
        <w:t>awards luncheon</w:t>
      </w:r>
      <w:r w:rsidRPr="002300B3">
        <w:rPr>
          <w:rFonts w:ascii="Times New Roman" w:hAnsi="Times New Roman" w:cs="Times New Roman"/>
          <w:sz w:val="24"/>
          <w:szCs w:val="24"/>
        </w:rPr>
        <w:t xml:space="preserve"> and be present to receive the award.</w:t>
      </w:r>
    </w:p>
    <w:p w14:paraId="7A9255D6" w14:textId="03CAC041" w:rsidR="00454AD3" w:rsidRDefault="00454AD3" w:rsidP="00454AD3">
      <w:pPr>
        <w:spacing w:after="200" w:line="276" w:lineRule="auto"/>
        <w:contextualSpacing/>
        <w:rPr>
          <w:rFonts w:ascii="Times New Roman" w:hAnsi="Times New Roman" w:cs="Times New Roman"/>
          <w:sz w:val="24"/>
          <w:szCs w:val="24"/>
        </w:rPr>
      </w:pPr>
    </w:p>
    <w:p w14:paraId="143E3E5B" w14:textId="4A74FFC4" w:rsidR="00454AD3" w:rsidRDefault="00454AD3" w:rsidP="00454AD3">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In addition you must meet at least </w:t>
      </w:r>
      <w:r w:rsidRPr="00454AD3">
        <w:rPr>
          <w:rFonts w:ascii="Times New Roman" w:hAnsi="Times New Roman" w:cs="Times New Roman"/>
          <w:b/>
          <w:bCs/>
          <w:i/>
          <w:iCs/>
          <w:sz w:val="24"/>
          <w:szCs w:val="24"/>
        </w:rPr>
        <w:t>one</w:t>
      </w:r>
      <w:r>
        <w:rPr>
          <w:rFonts w:ascii="Times New Roman" w:hAnsi="Times New Roman" w:cs="Times New Roman"/>
          <w:sz w:val="24"/>
          <w:szCs w:val="24"/>
        </w:rPr>
        <w:t xml:space="preserve"> of the below:</w:t>
      </w:r>
    </w:p>
    <w:p w14:paraId="29CF3E29" w14:textId="0D6F974B" w:rsidR="00454AD3" w:rsidRDefault="00454AD3" w:rsidP="00454AD3">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Be a member of NVSBC.</w:t>
      </w:r>
    </w:p>
    <w:p w14:paraId="40BB2A02" w14:textId="0D0BCD73" w:rsidR="00454AD3" w:rsidRDefault="00454AD3" w:rsidP="00454AD3">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Participate in Matchmaking at VETS21.</w:t>
      </w:r>
    </w:p>
    <w:p w14:paraId="6CD7E5BE" w14:textId="18D566E8" w:rsidR="00454AD3" w:rsidRDefault="00454AD3" w:rsidP="00454AD3">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Host a booth at VETS21.</w:t>
      </w:r>
    </w:p>
    <w:p w14:paraId="5481197F" w14:textId="4DD9999D" w:rsidR="00454AD3" w:rsidRPr="00454AD3" w:rsidRDefault="00454AD3" w:rsidP="00454AD3">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Be a sponsor of VETS21.</w:t>
      </w:r>
    </w:p>
    <w:p w14:paraId="592F3F84" w14:textId="77777777" w:rsidR="00F57324" w:rsidRPr="002300B3" w:rsidRDefault="00F57324" w:rsidP="00F57324">
      <w:pPr>
        <w:ind w:left="720"/>
        <w:contextualSpacing/>
        <w:rPr>
          <w:rFonts w:ascii="Times New Roman" w:hAnsi="Times New Roman" w:cs="Times New Roman"/>
          <w:sz w:val="24"/>
          <w:szCs w:val="24"/>
        </w:rPr>
      </w:pPr>
    </w:p>
    <w:p w14:paraId="04A494E8" w14:textId="77777777" w:rsidR="00F57324" w:rsidRPr="002300B3" w:rsidRDefault="00F57324" w:rsidP="00F57324">
      <w:pPr>
        <w:rPr>
          <w:rFonts w:ascii="Times New Roman" w:hAnsi="Times New Roman" w:cs="Times New Roman"/>
          <w:b/>
          <w:smallCaps/>
          <w:sz w:val="24"/>
          <w:szCs w:val="24"/>
        </w:rPr>
      </w:pPr>
      <w:r w:rsidRPr="002300B3">
        <w:rPr>
          <w:rFonts w:ascii="Times New Roman" w:hAnsi="Times New Roman" w:cs="Times New Roman"/>
          <w:b/>
          <w:smallCaps/>
          <w:sz w:val="24"/>
          <w:szCs w:val="24"/>
        </w:rPr>
        <w:t>Required Information and Submission</w:t>
      </w:r>
    </w:p>
    <w:p w14:paraId="38F1359D" w14:textId="7E9E0A64" w:rsidR="00F57324" w:rsidRPr="002300B3" w:rsidRDefault="00F57324" w:rsidP="00F57324">
      <w:pPr>
        <w:rPr>
          <w:rFonts w:ascii="Times New Roman" w:hAnsi="Times New Roman" w:cs="Times New Roman"/>
          <w:sz w:val="24"/>
          <w:szCs w:val="24"/>
        </w:rPr>
      </w:pPr>
      <w:r w:rsidRPr="002300B3">
        <w:rPr>
          <w:rFonts w:ascii="Times New Roman" w:hAnsi="Times New Roman" w:cs="Times New Roman"/>
          <w:sz w:val="24"/>
          <w:szCs w:val="24"/>
        </w:rPr>
        <w:t xml:space="preserve">Complete the information contained in the </w:t>
      </w:r>
      <w:r>
        <w:rPr>
          <w:rFonts w:ascii="Times New Roman" w:hAnsi="Times New Roman" w:cs="Times New Roman"/>
          <w:sz w:val="24"/>
          <w:szCs w:val="24"/>
        </w:rPr>
        <w:t>t</w:t>
      </w:r>
      <w:r w:rsidRPr="002300B3">
        <w:rPr>
          <w:rFonts w:ascii="Times New Roman" w:hAnsi="Times New Roman" w:cs="Times New Roman"/>
          <w:sz w:val="24"/>
          <w:szCs w:val="24"/>
        </w:rPr>
        <w:t xml:space="preserve">able below and email to </w:t>
      </w:r>
      <w:hyperlink r:id="rId7" w:history="1">
        <w:r w:rsidRPr="00596307">
          <w:rPr>
            <w:rStyle w:val="Hyperlink"/>
            <w:rFonts w:ascii="Times New Roman" w:hAnsi="Times New Roman" w:cs="Times New Roman"/>
            <w:b/>
            <w:sz w:val="24"/>
            <w:szCs w:val="24"/>
          </w:rPr>
          <w:t>heather.lee@nvsbc.org</w:t>
        </w:r>
      </w:hyperlink>
      <w:r w:rsidRPr="002300B3">
        <w:rPr>
          <w:rFonts w:ascii="Times New Roman" w:hAnsi="Times New Roman" w:cs="Times New Roman"/>
          <w:sz w:val="24"/>
          <w:szCs w:val="24"/>
        </w:rPr>
        <w:t xml:space="preserve"> with the subject line of the email labeled as FY20</w:t>
      </w:r>
      <w:r w:rsidR="00C10483">
        <w:rPr>
          <w:rFonts w:ascii="Times New Roman" w:hAnsi="Times New Roman" w:cs="Times New Roman"/>
          <w:sz w:val="24"/>
          <w:szCs w:val="24"/>
        </w:rPr>
        <w:t>20</w:t>
      </w:r>
      <w:r w:rsidRPr="002300B3">
        <w:rPr>
          <w:rFonts w:ascii="Times New Roman" w:hAnsi="Times New Roman" w:cs="Times New Roman"/>
          <w:sz w:val="24"/>
          <w:szCs w:val="24"/>
        </w:rPr>
        <w:t xml:space="preserve"> Champion Awards Submission.  </w:t>
      </w:r>
      <w:r w:rsidRPr="002300B3">
        <w:rPr>
          <w:rFonts w:ascii="Times New Roman" w:hAnsi="Times New Roman" w:cs="Times New Roman"/>
          <w:b/>
          <w:color w:val="FF0000"/>
          <w:sz w:val="24"/>
          <w:szCs w:val="24"/>
        </w:rPr>
        <w:t xml:space="preserve">Submissions must be received no later than </w:t>
      </w:r>
      <w:r w:rsidR="003622B0">
        <w:rPr>
          <w:rFonts w:ascii="Times New Roman" w:hAnsi="Times New Roman" w:cs="Times New Roman"/>
          <w:b/>
          <w:color w:val="FF0000"/>
          <w:sz w:val="24"/>
          <w:szCs w:val="24"/>
        </w:rPr>
        <w:t>Wednesd</w:t>
      </w:r>
      <w:r>
        <w:rPr>
          <w:rFonts w:ascii="Times New Roman" w:hAnsi="Times New Roman" w:cs="Times New Roman"/>
          <w:b/>
          <w:color w:val="FF0000"/>
          <w:sz w:val="24"/>
          <w:szCs w:val="24"/>
        </w:rPr>
        <w:t xml:space="preserve">ay, </w:t>
      </w:r>
      <w:r w:rsidR="00C10483">
        <w:rPr>
          <w:rFonts w:ascii="Times New Roman" w:hAnsi="Times New Roman" w:cs="Times New Roman"/>
          <w:b/>
          <w:color w:val="FF0000"/>
          <w:sz w:val="24"/>
          <w:szCs w:val="24"/>
        </w:rPr>
        <w:t>September</w:t>
      </w:r>
      <w:r w:rsidR="003622B0">
        <w:rPr>
          <w:rFonts w:ascii="Times New Roman" w:hAnsi="Times New Roman" w:cs="Times New Roman"/>
          <w:b/>
          <w:color w:val="FF0000"/>
          <w:sz w:val="24"/>
          <w:szCs w:val="24"/>
        </w:rPr>
        <w:t xml:space="preserve"> 1</w:t>
      </w:r>
      <w:r w:rsidRPr="002300B3">
        <w:rPr>
          <w:rFonts w:ascii="Times New Roman" w:hAnsi="Times New Roman" w:cs="Times New Roman"/>
          <w:b/>
          <w:color w:val="FF0000"/>
          <w:sz w:val="24"/>
          <w:szCs w:val="24"/>
        </w:rPr>
        <w:t>, 20</w:t>
      </w:r>
      <w:r>
        <w:rPr>
          <w:rFonts w:ascii="Times New Roman" w:hAnsi="Times New Roman" w:cs="Times New Roman"/>
          <w:b/>
          <w:color w:val="FF0000"/>
          <w:sz w:val="24"/>
          <w:szCs w:val="24"/>
        </w:rPr>
        <w:t>2</w:t>
      </w:r>
      <w:r w:rsidR="00C10483">
        <w:rPr>
          <w:rFonts w:ascii="Times New Roman" w:hAnsi="Times New Roman" w:cs="Times New Roman"/>
          <w:b/>
          <w:color w:val="FF0000"/>
          <w:sz w:val="24"/>
          <w:szCs w:val="24"/>
        </w:rPr>
        <w:t>1</w:t>
      </w:r>
      <w:r w:rsidRPr="002300B3">
        <w:rPr>
          <w:rFonts w:ascii="Times New Roman" w:hAnsi="Times New Roman" w:cs="Times New Roman"/>
          <w:sz w:val="24"/>
          <w:szCs w:val="24"/>
        </w:rPr>
        <w:t xml:space="preserve"> to participate in the awards program.  Late submissions will not be accepted.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010"/>
        <w:gridCol w:w="2182"/>
        <w:gridCol w:w="313"/>
        <w:gridCol w:w="2903"/>
      </w:tblGrid>
      <w:tr w:rsidR="00F57324" w:rsidRPr="00376C84" w14:paraId="318AC729" w14:textId="77777777" w:rsidTr="002549E3">
        <w:trPr>
          <w:trHeight w:val="4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A29DC1" w14:textId="698CE042" w:rsidR="00F57324" w:rsidRPr="00376C84" w:rsidRDefault="00F57324" w:rsidP="002549E3">
            <w:pPr>
              <w:spacing w:after="0" w:line="240" w:lineRule="auto"/>
              <w:jc w:val="center"/>
              <w:rPr>
                <w:b/>
                <w:smallCaps/>
                <w:sz w:val="24"/>
              </w:rPr>
            </w:pPr>
            <w:r w:rsidRPr="00376C84">
              <w:rPr>
                <w:b/>
                <w:smallCaps/>
                <w:color w:val="1F4E79"/>
                <w:sz w:val="24"/>
              </w:rPr>
              <w:t xml:space="preserve">NVSBC </w:t>
            </w:r>
            <w:r w:rsidRPr="0024753D">
              <w:rPr>
                <w:b/>
                <w:smallCaps/>
                <w:color w:val="FF0000"/>
                <w:sz w:val="28"/>
              </w:rPr>
              <w:t>FY20</w:t>
            </w:r>
            <w:r w:rsidR="00C10483">
              <w:rPr>
                <w:b/>
                <w:smallCaps/>
                <w:color w:val="FF0000"/>
                <w:sz w:val="28"/>
              </w:rPr>
              <w:t>20</w:t>
            </w:r>
            <w:r w:rsidRPr="00376C84">
              <w:rPr>
                <w:b/>
                <w:smallCaps/>
                <w:color w:val="1F4E79"/>
                <w:sz w:val="24"/>
              </w:rPr>
              <w:t xml:space="preserve"> Champion Awards Submission</w:t>
            </w:r>
          </w:p>
        </w:tc>
      </w:tr>
      <w:tr w:rsidR="00F57324" w:rsidRPr="00AB3862" w14:paraId="5F258EB3" w14:textId="77777777" w:rsidTr="002549E3">
        <w:trPr>
          <w:trHeight w:val="890"/>
          <w:jc w:val="center"/>
        </w:trPr>
        <w:tc>
          <w:tcPr>
            <w:tcW w:w="11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40745C3" w14:textId="77777777" w:rsidR="00F57324" w:rsidRPr="00376C84" w:rsidRDefault="00F57324" w:rsidP="002549E3">
            <w:pPr>
              <w:spacing w:after="0" w:line="240" w:lineRule="auto"/>
              <w:rPr>
                <w:b/>
                <w:smallCaps/>
              </w:rPr>
            </w:pPr>
            <w:r w:rsidRPr="00376C84">
              <w:rPr>
                <w:b/>
                <w:smallCaps/>
              </w:rPr>
              <w:t>Organization Name:</w:t>
            </w:r>
          </w:p>
        </w:tc>
        <w:tc>
          <w:tcPr>
            <w:tcW w:w="1395" w:type="pct"/>
            <w:tcBorders>
              <w:top w:val="single" w:sz="4" w:space="0" w:color="auto"/>
              <w:left w:val="single" w:sz="4" w:space="0" w:color="auto"/>
              <w:bottom w:val="single" w:sz="4" w:space="0" w:color="auto"/>
              <w:right w:val="single" w:sz="4" w:space="0" w:color="auto"/>
            </w:tcBorders>
            <w:shd w:val="clear" w:color="auto" w:fill="F2F2F2"/>
            <w:vAlign w:val="center"/>
          </w:tcPr>
          <w:p w14:paraId="160C29D3" w14:textId="77777777" w:rsidR="00F57324" w:rsidRPr="00376C84" w:rsidRDefault="00F57324" w:rsidP="002549E3">
            <w:pPr>
              <w:spacing w:after="0" w:line="240" w:lineRule="auto"/>
            </w:pPr>
          </w:p>
        </w:tc>
        <w:tc>
          <w:tcPr>
            <w:tcW w:w="1156"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BAD5147" w14:textId="77777777" w:rsidR="00F57324" w:rsidRPr="00376C84" w:rsidRDefault="00F57324" w:rsidP="002549E3">
            <w:pPr>
              <w:spacing w:after="0" w:line="240" w:lineRule="auto"/>
              <w:rPr>
                <w:b/>
                <w:smallCaps/>
              </w:rPr>
            </w:pPr>
            <w:r w:rsidRPr="00376C84">
              <w:rPr>
                <w:b/>
                <w:smallCaps/>
              </w:rPr>
              <w:t>Organization POC &amp; email address:</w:t>
            </w:r>
          </w:p>
        </w:tc>
        <w:tc>
          <w:tcPr>
            <w:tcW w:w="1345" w:type="pct"/>
            <w:tcBorders>
              <w:top w:val="single" w:sz="4" w:space="0" w:color="auto"/>
              <w:left w:val="single" w:sz="4" w:space="0" w:color="auto"/>
              <w:bottom w:val="single" w:sz="4" w:space="0" w:color="auto"/>
              <w:right w:val="single" w:sz="4" w:space="0" w:color="auto"/>
            </w:tcBorders>
            <w:shd w:val="clear" w:color="auto" w:fill="F2F2F2"/>
            <w:vAlign w:val="center"/>
          </w:tcPr>
          <w:p w14:paraId="7313F186" w14:textId="77777777" w:rsidR="00F57324" w:rsidRPr="00376C84" w:rsidRDefault="00F57324" w:rsidP="002549E3">
            <w:pPr>
              <w:spacing w:after="0" w:line="240" w:lineRule="auto"/>
              <w:jc w:val="center"/>
            </w:pPr>
          </w:p>
        </w:tc>
      </w:tr>
      <w:tr w:rsidR="00F57324" w:rsidRPr="00AB3862" w14:paraId="200EBA8E" w14:textId="77777777" w:rsidTr="002549E3">
        <w:trPr>
          <w:jc w:val="center"/>
        </w:trPr>
        <w:tc>
          <w:tcPr>
            <w:tcW w:w="1104" w:type="pct"/>
            <w:tcBorders>
              <w:top w:val="single" w:sz="4" w:space="0" w:color="auto"/>
              <w:left w:val="single" w:sz="4" w:space="0" w:color="auto"/>
              <w:bottom w:val="single" w:sz="4" w:space="0" w:color="auto"/>
              <w:right w:val="single" w:sz="4" w:space="0" w:color="auto"/>
            </w:tcBorders>
            <w:shd w:val="clear" w:color="auto" w:fill="DEEAF6"/>
            <w:hideMark/>
          </w:tcPr>
          <w:p w14:paraId="3EE04DF5" w14:textId="77777777" w:rsidR="00F57324" w:rsidRPr="00376C84" w:rsidRDefault="00F57324" w:rsidP="002549E3">
            <w:pPr>
              <w:spacing w:after="0" w:line="240" w:lineRule="auto"/>
              <w:rPr>
                <w:b/>
                <w:smallCaps/>
              </w:rPr>
            </w:pPr>
            <w:r w:rsidRPr="00376C84">
              <w:rPr>
                <w:b/>
                <w:smallCaps/>
              </w:rPr>
              <w:t>Organization Name on Award:</w:t>
            </w:r>
          </w:p>
        </w:tc>
        <w:tc>
          <w:tcPr>
            <w:tcW w:w="1395" w:type="pct"/>
            <w:tcBorders>
              <w:top w:val="single" w:sz="4" w:space="0" w:color="auto"/>
              <w:left w:val="single" w:sz="4" w:space="0" w:color="auto"/>
              <w:bottom w:val="single" w:sz="4" w:space="0" w:color="auto"/>
              <w:right w:val="single" w:sz="4" w:space="0" w:color="auto"/>
            </w:tcBorders>
            <w:shd w:val="clear" w:color="auto" w:fill="F2F2F2"/>
          </w:tcPr>
          <w:p w14:paraId="3E1B7D2E" w14:textId="77777777" w:rsidR="00F57324" w:rsidRPr="00376C84" w:rsidRDefault="00F57324" w:rsidP="002549E3">
            <w:pPr>
              <w:spacing w:after="0" w:line="240" w:lineRule="auto"/>
            </w:pPr>
          </w:p>
        </w:tc>
        <w:tc>
          <w:tcPr>
            <w:tcW w:w="1156"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3F9E2AFF" w14:textId="77777777" w:rsidR="00F57324" w:rsidRPr="00376C84" w:rsidRDefault="00F57324" w:rsidP="002549E3">
            <w:pPr>
              <w:spacing w:after="0" w:line="240" w:lineRule="auto"/>
              <w:rPr>
                <w:b/>
                <w:smallCaps/>
              </w:rPr>
            </w:pPr>
            <w:r w:rsidRPr="00376C84">
              <w:rPr>
                <w:b/>
                <w:smallCaps/>
              </w:rPr>
              <w:t>Recipient Name accepting the Award:</w:t>
            </w:r>
          </w:p>
        </w:tc>
        <w:tc>
          <w:tcPr>
            <w:tcW w:w="1345" w:type="pct"/>
            <w:tcBorders>
              <w:top w:val="single" w:sz="4" w:space="0" w:color="auto"/>
              <w:left w:val="single" w:sz="4" w:space="0" w:color="auto"/>
              <w:bottom w:val="single" w:sz="4" w:space="0" w:color="auto"/>
              <w:right w:val="single" w:sz="4" w:space="0" w:color="auto"/>
            </w:tcBorders>
            <w:shd w:val="clear" w:color="auto" w:fill="F2F2F2"/>
          </w:tcPr>
          <w:p w14:paraId="31E457F2" w14:textId="77777777" w:rsidR="00F57324" w:rsidRPr="00376C84" w:rsidRDefault="00F57324" w:rsidP="002549E3">
            <w:pPr>
              <w:spacing w:after="0" w:line="240" w:lineRule="auto"/>
            </w:pPr>
          </w:p>
        </w:tc>
      </w:tr>
      <w:tr w:rsidR="00F57324" w:rsidRPr="00AB3862" w14:paraId="19082450" w14:textId="77777777" w:rsidTr="002549E3">
        <w:trPr>
          <w:jc w:val="center"/>
        </w:trPr>
        <w:tc>
          <w:tcPr>
            <w:tcW w:w="11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701792AE" w14:textId="77777777" w:rsidR="00F57324" w:rsidRPr="00376C84" w:rsidRDefault="00F57324" w:rsidP="002549E3">
            <w:pPr>
              <w:spacing w:after="0" w:line="240" w:lineRule="auto"/>
              <w:rPr>
                <w:b/>
                <w:smallCaps/>
              </w:rPr>
            </w:pPr>
            <w:r w:rsidRPr="00376C84">
              <w:rPr>
                <w:b/>
                <w:smallCaps/>
              </w:rPr>
              <w:t>Total FY Dollars Contracted:</w:t>
            </w:r>
          </w:p>
        </w:tc>
        <w:tc>
          <w:tcPr>
            <w:tcW w:w="3896"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36306C9" w14:textId="77777777" w:rsidR="00F57324" w:rsidRPr="00376C84" w:rsidRDefault="00F57324" w:rsidP="002549E3">
            <w:pPr>
              <w:spacing w:after="0" w:line="240" w:lineRule="auto"/>
            </w:pPr>
            <w:r w:rsidRPr="00376C84">
              <w:t>$</w:t>
            </w:r>
          </w:p>
        </w:tc>
      </w:tr>
      <w:tr w:rsidR="00F57324" w:rsidRPr="00AB3862" w14:paraId="2E649BDC" w14:textId="77777777" w:rsidTr="002549E3">
        <w:trPr>
          <w:jc w:val="center"/>
        </w:trPr>
        <w:tc>
          <w:tcPr>
            <w:tcW w:w="11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6865DBFD" w14:textId="77777777" w:rsidR="00F57324" w:rsidRPr="00376C84" w:rsidRDefault="00F57324" w:rsidP="002549E3">
            <w:pPr>
              <w:spacing w:after="0" w:line="240" w:lineRule="auto"/>
              <w:rPr>
                <w:b/>
              </w:rPr>
            </w:pPr>
            <w:r w:rsidRPr="00376C84">
              <w:rPr>
                <w:b/>
              </w:rPr>
              <w:t>Total FY Dollars Awarded to SDVOSBs</w:t>
            </w:r>
          </w:p>
        </w:tc>
        <w:tc>
          <w:tcPr>
            <w:tcW w:w="13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B56B54" w14:textId="77777777" w:rsidR="00F57324" w:rsidRPr="00376C84" w:rsidRDefault="00F57324" w:rsidP="002549E3">
            <w:pPr>
              <w:spacing w:after="0" w:line="240" w:lineRule="auto"/>
            </w:pPr>
            <w:r w:rsidRPr="00376C84">
              <w:t>$</w:t>
            </w:r>
          </w:p>
        </w:tc>
        <w:tc>
          <w:tcPr>
            <w:tcW w:w="1011"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18E33701" w14:textId="77777777" w:rsidR="00F57324" w:rsidRPr="00376C84" w:rsidRDefault="00F57324" w:rsidP="002549E3">
            <w:pPr>
              <w:spacing w:after="0" w:line="240" w:lineRule="auto"/>
              <w:rPr>
                <w:b/>
              </w:rPr>
            </w:pPr>
            <w:r w:rsidRPr="00376C84">
              <w:rPr>
                <w:b/>
              </w:rPr>
              <w:t xml:space="preserve">Percentage of </w:t>
            </w:r>
            <w:r>
              <w:rPr>
                <w:b/>
              </w:rPr>
              <w:t xml:space="preserve">Total </w:t>
            </w:r>
            <w:r w:rsidRPr="00376C84">
              <w:rPr>
                <w:b/>
              </w:rPr>
              <w:t>Dollars awarded to SDVOSBs</w:t>
            </w:r>
          </w:p>
        </w:tc>
        <w:tc>
          <w:tcPr>
            <w:tcW w:w="148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C1F1C2" w14:textId="77777777" w:rsidR="00F57324" w:rsidRPr="00376C84" w:rsidRDefault="00F57324" w:rsidP="002549E3">
            <w:pPr>
              <w:spacing w:after="0" w:line="240" w:lineRule="auto"/>
            </w:pPr>
          </w:p>
        </w:tc>
      </w:tr>
      <w:tr w:rsidR="00F57324" w:rsidRPr="00AB3862" w14:paraId="7FAC3CDC" w14:textId="77777777" w:rsidTr="002549E3">
        <w:trPr>
          <w:jc w:val="center"/>
        </w:trPr>
        <w:tc>
          <w:tcPr>
            <w:tcW w:w="11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64BC0E7A" w14:textId="77777777" w:rsidR="00F57324" w:rsidRPr="00376C84" w:rsidRDefault="00F57324" w:rsidP="002549E3">
            <w:pPr>
              <w:spacing w:after="0" w:line="240" w:lineRule="auto"/>
              <w:rPr>
                <w:b/>
              </w:rPr>
            </w:pPr>
            <w:r w:rsidRPr="00376C84">
              <w:rPr>
                <w:b/>
              </w:rPr>
              <w:t>Total FY Dollars Awarded to VOSBs</w:t>
            </w:r>
          </w:p>
        </w:tc>
        <w:tc>
          <w:tcPr>
            <w:tcW w:w="13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844A12" w14:textId="77777777" w:rsidR="00F57324" w:rsidRPr="00376C84" w:rsidRDefault="00F57324" w:rsidP="002549E3">
            <w:pPr>
              <w:spacing w:after="0" w:line="240" w:lineRule="auto"/>
            </w:pPr>
            <w:r w:rsidRPr="00376C84">
              <w:t>$</w:t>
            </w:r>
          </w:p>
        </w:tc>
        <w:tc>
          <w:tcPr>
            <w:tcW w:w="1011"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771A4FA8" w14:textId="77777777" w:rsidR="00F57324" w:rsidRPr="00376C84" w:rsidRDefault="00F57324" w:rsidP="002549E3">
            <w:pPr>
              <w:spacing w:after="0" w:line="240" w:lineRule="auto"/>
              <w:rPr>
                <w:b/>
              </w:rPr>
            </w:pPr>
            <w:r w:rsidRPr="00376C84">
              <w:rPr>
                <w:b/>
              </w:rPr>
              <w:t xml:space="preserve">Percentage of </w:t>
            </w:r>
            <w:r>
              <w:rPr>
                <w:b/>
              </w:rPr>
              <w:t xml:space="preserve">Total </w:t>
            </w:r>
            <w:r w:rsidRPr="00376C84">
              <w:rPr>
                <w:b/>
              </w:rPr>
              <w:t>Dollars awarded to VOSBs</w:t>
            </w:r>
          </w:p>
        </w:tc>
        <w:tc>
          <w:tcPr>
            <w:tcW w:w="148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6EC5EF" w14:textId="77777777" w:rsidR="00F57324" w:rsidRPr="00376C84" w:rsidRDefault="00F57324" w:rsidP="002549E3">
            <w:pPr>
              <w:spacing w:after="0" w:line="240" w:lineRule="auto"/>
            </w:pPr>
            <w:r w:rsidRPr="00376C84">
              <w:t>$</w:t>
            </w:r>
          </w:p>
        </w:tc>
      </w:tr>
    </w:tbl>
    <w:p w14:paraId="0DA7B85D" w14:textId="77777777" w:rsidR="00F57324" w:rsidRDefault="00F57324" w:rsidP="00F57324">
      <w:pPr>
        <w:sectPr w:rsidR="00F57324" w:rsidSect="002300B3">
          <w:headerReference w:type="default" r:id="rId8"/>
          <w:footerReference w:type="default" r:id="rId9"/>
          <w:pgSz w:w="12240" w:h="15840"/>
          <w:pgMar w:top="720" w:right="720" w:bottom="720" w:left="720" w:header="720" w:footer="720" w:gutter="0"/>
          <w:pgNumType w:start="1"/>
          <w:cols w:sep="1" w:space="720"/>
          <w:docGrid w:linePitch="360"/>
        </w:sectPr>
      </w:pPr>
    </w:p>
    <w:p w14:paraId="0512C088" w14:textId="77777777" w:rsidR="00F22345" w:rsidRDefault="002E1319"/>
    <w:sectPr w:rsidR="00F22345" w:rsidSect="00EA4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805B" w14:textId="77777777" w:rsidR="002E1319" w:rsidRDefault="002E1319">
      <w:pPr>
        <w:spacing w:after="0" w:line="240" w:lineRule="auto"/>
      </w:pPr>
      <w:r>
        <w:separator/>
      </w:r>
    </w:p>
  </w:endnote>
  <w:endnote w:type="continuationSeparator" w:id="0">
    <w:p w14:paraId="5A2803EC" w14:textId="77777777" w:rsidR="002E1319" w:rsidRDefault="002E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B453" w14:textId="77777777" w:rsidR="002300B3" w:rsidRPr="005273BE" w:rsidRDefault="00053E27">
    <w:pPr>
      <w:pStyle w:val="Footer"/>
      <w:jc w:val="right"/>
      <w:rPr>
        <w:b/>
        <w:color w:val="2E74B5"/>
        <w:sz w:val="20"/>
      </w:rPr>
    </w:pPr>
    <w:r w:rsidRPr="005273BE">
      <w:rPr>
        <w:b/>
        <w:color w:val="2E74B5"/>
        <w:sz w:val="20"/>
      </w:rPr>
      <w:t xml:space="preserve">Attachment A </w:t>
    </w:r>
    <w:r w:rsidRPr="005273BE">
      <w:rPr>
        <w:b/>
        <w:color w:val="808080"/>
        <w:sz w:val="20"/>
      </w:rPr>
      <w:t>|</w:t>
    </w:r>
    <w:r w:rsidRPr="005273BE">
      <w:rPr>
        <w:b/>
        <w:color w:val="2E74B5"/>
        <w:sz w:val="20"/>
      </w:rPr>
      <w:t xml:space="preserve"> </w:t>
    </w:r>
    <w:r w:rsidRPr="005273BE">
      <w:rPr>
        <w:b/>
        <w:color w:val="2E74B5"/>
        <w:sz w:val="20"/>
      </w:rPr>
      <w:fldChar w:fldCharType="begin"/>
    </w:r>
    <w:r w:rsidRPr="005273BE">
      <w:rPr>
        <w:b/>
        <w:color w:val="2E74B5"/>
        <w:sz w:val="20"/>
      </w:rPr>
      <w:instrText xml:space="preserve"> PAGE   \* MERGEFORMAT </w:instrText>
    </w:r>
    <w:r w:rsidRPr="005273BE">
      <w:rPr>
        <w:b/>
        <w:color w:val="2E74B5"/>
        <w:sz w:val="20"/>
      </w:rPr>
      <w:fldChar w:fldCharType="separate"/>
    </w:r>
    <w:r>
      <w:rPr>
        <w:b/>
        <w:noProof/>
        <w:color w:val="2E74B5"/>
        <w:sz w:val="20"/>
      </w:rPr>
      <w:t>1</w:t>
    </w:r>
    <w:r w:rsidRPr="005273BE">
      <w:rPr>
        <w:b/>
        <w:noProof/>
        <w:color w:val="2E74B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B287" w14:textId="77777777" w:rsidR="002E1319" w:rsidRDefault="002E1319">
      <w:pPr>
        <w:spacing w:after="0" w:line="240" w:lineRule="auto"/>
      </w:pPr>
      <w:r>
        <w:separator/>
      </w:r>
    </w:p>
  </w:footnote>
  <w:footnote w:type="continuationSeparator" w:id="0">
    <w:p w14:paraId="6B8C4F2D" w14:textId="77777777" w:rsidR="002E1319" w:rsidRDefault="002E1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85BF" w14:textId="77777777" w:rsidR="002300B3" w:rsidRPr="00376C84" w:rsidRDefault="002E1319" w:rsidP="002F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5F6"/>
    <w:multiLevelType w:val="hybridMultilevel"/>
    <w:tmpl w:val="EF1E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619FC"/>
    <w:multiLevelType w:val="hybridMultilevel"/>
    <w:tmpl w:val="48CC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7789D"/>
    <w:multiLevelType w:val="hybridMultilevel"/>
    <w:tmpl w:val="D670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BA5997"/>
    <w:multiLevelType w:val="hybridMultilevel"/>
    <w:tmpl w:val="FB6606B6"/>
    <w:lvl w:ilvl="0" w:tplc="6226D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24"/>
    <w:rsid w:val="00053E27"/>
    <w:rsid w:val="0015672B"/>
    <w:rsid w:val="00162053"/>
    <w:rsid w:val="001A3399"/>
    <w:rsid w:val="001E43E4"/>
    <w:rsid w:val="002E1319"/>
    <w:rsid w:val="00311EEA"/>
    <w:rsid w:val="00351121"/>
    <w:rsid w:val="00360D51"/>
    <w:rsid w:val="003622B0"/>
    <w:rsid w:val="00377804"/>
    <w:rsid w:val="00454AD3"/>
    <w:rsid w:val="00482C9F"/>
    <w:rsid w:val="004C3579"/>
    <w:rsid w:val="004C3FBC"/>
    <w:rsid w:val="004E1511"/>
    <w:rsid w:val="00523129"/>
    <w:rsid w:val="005E4980"/>
    <w:rsid w:val="00743762"/>
    <w:rsid w:val="00752D8C"/>
    <w:rsid w:val="00852BEF"/>
    <w:rsid w:val="008C74CB"/>
    <w:rsid w:val="009D50B8"/>
    <w:rsid w:val="00AB5D4A"/>
    <w:rsid w:val="00AD0103"/>
    <w:rsid w:val="00B13144"/>
    <w:rsid w:val="00B2001F"/>
    <w:rsid w:val="00B956F7"/>
    <w:rsid w:val="00BC5083"/>
    <w:rsid w:val="00C10483"/>
    <w:rsid w:val="00C6086A"/>
    <w:rsid w:val="00C83C6D"/>
    <w:rsid w:val="00CC6725"/>
    <w:rsid w:val="00CF0867"/>
    <w:rsid w:val="00D30F4B"/>
    <w:rsid w:val="00DC733B"/>
    <w:rsid w:val="00E930A1"/>
    <w:rsid w:val="00EA4EE2"/>
    <w:rsid w:val="00EE4F03"/>
    <w:rsid w:val="00EE5939"/>
    <w:rsid w:val="00F5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97D6"/>
  <w15:chartTrackingRefBased/>
  <w15:docId w15:val="{C35CB2D3-1BD4-B640-B161-1D902E1E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73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4"/>
    <w:rPr>
      <w:sz w:val="22"/>
      <w:szCs w:val="22"/>
    </w:rPr>
  </w:style>
  <w:style w:type="paragraph" w:styleId="Footer">
    <w:name w:val="footer"/>
    <w:basedOn w:val="Normal"/>
    <w:link w:val="FooterChar"/>
    <w:uiPriority w:val="99"/>
    <w:unhideWhenUsed/>
    <w:rsid w:val="00F5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4"/>
    <w:rPr>
      <w:sz w:val="22"/>
      <w:szCs w:val="22"/>
    </w:rPr>
  </w:style>
  <w:style w:type="character" w:styleId="Hyperlink">
    <w:name w:val="Hyperlink"/>
    <w:uiPriority w:val="99"/>
    <w:unhideWhenUsed/>
    <w:rsid w:val="00F57324"/>
    <w:rPr>
      <w:color w:val="0000FF"/>
      <w:u w:val="single"/>
    </w:rPr>
  </w:style>
  <w:style w:type="character" w:styleId="UnresolvedMention">
    <w:name w:val="Unresolved Mention"/>
    <w:basedOn w:val="DefaultParagraphFont"/>
    <w:uiPriority w:val="99"/>
    <w:rsid w:val="00F57324"/>
    <w:rPr>
      <w:color w:val="605E5C"/>
      <w:shd w:val="clear" w:color="auto" w:fill="E1DFDD"/>
    </w:rPr>
  </w:style>
  <w:style w:type="paragraph" w:styleId="ListParagraph">
    <w:name w:val="List Paragraph"/>
    <w:basedOn w:val="Normal"/>
    <w:uiPriority w:val="34"/>
    <w:qFormat/>
    <w:rsid w:val="0045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ther.lee@nvs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Morgan</dc:creator>
  <cp:keywords/>
  <dc:description/>
  <cp:lastModifiedBy>Earl Morgan</cp:lastModifiedBy>
  <cp:revision>2</cp:revision>
  <dcterms:created xsi:type="dcterms:W3CDTF">2021-04-06T13:33:00Z</dcterms:created>
  <dcterms:modified xsi:type="dcterms:W3CDTF">2021-04-06T13:33:00Z</dcterms:modified>
</cp:coreProperties>
</file>